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67" w:rsidRPr="004138E0" w:rsidRDefault="00801967" w:rsidP="00801967">
      <w:pPr>
        <w:shd w:val="clear" w:color="auto" w:fill="FFFFFF"/>
        <w:jc w:val="center"/>
        <w:rPr>
          <w:b/>
          <w:sz w:val="32"/>
          <w:szCs w:val="32"/>
        </w:rPr>
      </w:pPr>
      <w:r w:rsidRPr="004138E0">
        <w:rPr>
          <w:b/>
          <w:sz w:val="32"/>
          <w:szCs w:val="32"/>
        </w:rPr>
        <w:t>О сроках рассмотрения письменных  и устных обращений</w:t>
      </w:r>
    </w:p>
    <w:p w:rsidR="00801967" w:rsidRPr="004138E0" w:rsidRDefault="00801967" w:rsidP="00801967">
      <w:pPr>
        <w:shd w:val="clear" w:color="auto" w:fill="FFFFFF"/>
        <w:jc w:val="center"/>
        <w:rPr>
          <w:b/>
          <w:sz w:val="32"/>
          <w:szCs w:val="32"/>
        </w:rPr>
      </w:pPr>
      <w:r w:rsidRPr="004138E0">
        <w:rPr>
          <w:b/>
          <w:sz w:val="32"/>
          <w:szCs w:val="32"/>
        </w:rPr>
        <w:t xml:space="preserve"> членов Профсоюза</w:t>
      </w:r>
    </w:p>
    <w:p w:rsidR="00801967" w:rsidRDefault="00801967" w:rsidP="00801967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В Приложении  </w:t>
      </w:r>
      <w:r w:rsidRPr="006A301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6A3015">
        <w:rPr>
          <w:sz w:val="28"/>
          <w:szCs w:val="28"/>
        </w:rPr>
        <w:t>Исполкома Профсоюза</w:t>
      </w:r>
      <w:r>
        <w:rPr>
          <w:sz w:val="28"/>
          <w:szCs w:val="28"/>
        </w:rPr>
        <w:t xml:space="preserve"> </w:t>
      </w:r>
      <w:r w:rsidRPr="006A3015">
        <w:rPr>
          <w:sz w:val="28"/>
          <w:szCs w:val="28"/>
        </w:rPr>
        <w:t>от 7 июня 2012 г. №10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Правила   </w:t>
      </w:r>
      <w:r w:rsidRPr="004476A5">
        <w:rPr>
          <w:b/>
          <w:sz w:val="28"/>
          <w:szCs w:val="28"/>
        </w:rPr>
        <w:t>по ведению делопроизводства в организациях Профсоюза работников народного образования и науки Российской Федерации</w:t>
      </w:r>
      <w:r>
        <w:rPr>
          <w:b/>
          <w:sz w:val="28"/>
          <w:szCs w:val="28"/>
        </w:rPr>
        <w:t>» отмечено, что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01967" w:rsidRPr="00BC7601" w:rsidRDefault="00801967" w:rsidP="00801967">
      <w:pPr>
        <w:shd w:val="clear" w:color="auto" w:fill="FFFFFF"/>
        <w:rPr>
          <w:sz w:val="28"/>
          <w:szCs w:val="28"/>
        </w:rPr>
      </w:pPr>
      <w:r w:rsidRPr="00BC7601">
        <w:rPr>
          <w:sz w:val="28"/>
          <w:szCs w:val="28"/>
        </w:rPr>
        <w:t>- Письменные и устные обращения членов Профсоюза регистрируются отдельно от других поступающих документов.</w:t>
      </w:r>
    </w:p>
    <w:p w:rsidR="00801967" w:rsidRDefault="00801967" w:rsidP="00801967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 xml:space="preserve">- </w:t>
      </w:r>
      <w:r w:rsidRPr="004476A5">
        <w:rPr>
          <w:bCs/>
          <w:iCs/>
          <w:spacing w:val="-1"/>
          <w:sz w:val="28"/>
          <w:szCs w:val="28"/>
        </w:rPr>
        <w:t xml:space="preserve"> </w:t>
      </w:r>
      <w:r w:rsidRPr="004476A5">
        <w:rPr>
          <w:spacing w:val="-1"/>
          <w:sz w:val="28"/>
          <w:szCs w:val="28"/>
        </w:rPr>
        <w:t xml:space="preserve">За своевременное рассмотрение документов, поступивших в </w:t>
      </w:r>
      <w:r w:rsidRPr="004476A5">
        <w:rPr>
          <w:sz w:val="28"/>
          <w:szCs w:val="28"/>
        </w:rPr>
        <w:t>организацию Профсоюза, отвечает председатель организа</w:t>
      </w:r>
      <w:r>
        <w:rPr>
          <w:sz w:val="28"/>
          <w:szCs w:val="28"/>
        </w:rPr>
        <w:t>ции Профсоюза и его заместитель;</w:t>
      </w:r>
    </w:p>
    <w:p w:rsidR="00801967" w:rsidRPr="004476A5" w:rsidRDefault="00801967" w:rsidP="00801967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4476A5">
        <w:rPr>
          <w:sz w:val="28"/>
          <w:szCs w:val="28"/>
        </w:rPr>
        <w:t xml:space="preserve">Началом срока рассмотрения </w:t>
      </w:r>
      <w:r w:rsidRPr="004476A5">
        <w:rPr>
          <w:bCs/>
          <w:iCs/>
          <w:sz w:val="28"/>
          <w:szCs w:val="28"/>
        </w:rPr>
        <w:t>поступившего</w:t>
      </w:r>
      <w:r w:rsidRPr="004476A5">
        <w:rPr>
          <w:sz w:val="28"/>
          <w:szCs w:val="28"/>
        </w:rPr>
        <w:t xml:space="preserve"> документа считается день его регистрации.</w:t>
      </w:r>
    </w:p>
    <w:p w:rsidR="00801967" w:rsidRPr="004476A5" w:rsidRDefault="00801967" w:rsidP="00801967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pacing w:val="-8"/>
          <w:sz w:val="28"/>
          <w:szCs w:val="28"/>
        </w:rPr>
        <w:t>-</w:t>
      </w:r>
      <w:r w:rsidRPr="004476A5">
        <w:rPr>
          <w:spacing w:val="-8"/>
          <w:sz w:val="28"/>
          <w:szCs w:val="28"/>
        </w:rPr>
        <w:t xml:space="preserve"> </w:t>
      </w:r>
      <w:r w:rsidRPr="004476A5">
        <w:rPr>
          <w:sz w:val="28"/>
          <w:szCs w:val="28"/>
        </w:rPr>
        <w:t>В организациях Профсоюза устанавливаются следующие сроки рассмотрения</w:t>
      </w:r>
      <w:r w:rsidRPr="004476A5">
        <w:rPr>
          <w:bCs/>
          <w:iCs/>
          <w:sz w:val="28"/>
          <w:szCs w:val="28"/>
        </w:rPr>
        <w:t xml:space="preserve"> поступивших</w:t>
      </w:r>
      <w:r w:rsidRPr="004476A5">
        <w:rPr>
          <w:sz w:val="28"/>
          <w:szCs w:val="28"/>
        </w:rPr>
        <w:t xml:space="preserve"> документов:</w:t>
      </w:r>
    </w:p>
    <w:p w:rsidR="00801967" w:rsidRPr="004476A5" w:rsidRDefault="00801967" w:rsidP="00801967">
      <w:pPr>
        <w:shd w:val="clear" w:color="auto" w:fill="FFFFFF"/>
        <w:ind w:firstLine="705"/>
        <w:jc w:val="both"/>
        <w:rPr>
          <w:sz w:val="28"/>
          <w:szCs w:val="28"/>
        </w:rPr>
      </w:pPr>
      <w:r w:rsidRPr="004476A5">
        <w:rPr>
          <w:sz w:val="28"/>
          <w:szCs w:val="28"/>
        </w:rPr>
        <w:t>не более 10 календарных дней — для писем вышестоящих профсоюзных органов и иных организаций, если иной срок не установлен вышестоящим профсоюзным органом;</w:t>
      </w:r>
    </w:p>
    <w:p w:rsidR="00801967" w:rsidRPr="004476A5" w:rsidRDefault="00801967" w:rsidP="00801967">
      <w:pPr>
        <w:shd w:val="clear" w:color="auto" w:fill="FFFFFF"/>
        <w:ind w:firstLine="705"/>
        <w:jc w:val="both"/>
        <w:rPr>
          <w:sz w:val="28"/>
          <w:szCs w:val="28"/>
        </w:rPr>
      </w:pPr>
      <w:r w:rsidRPr="004476A5">
        <w:rPr>
          <w:sz w:val="28"/>
          <w:szCs w:val="28"/>
        </w:rPr>
        <w:t>не более 15 календарных дней — для предложений, заявлений и жалоб членов Профсоюза;</w:t>
      </w:r>
    </w:p>
    <w:p w:rsidR="00801967" w:rsidRPr="00801967" w:rsidRDefault="00801967" w:rsidP="00801967">
      <w:pPr>
        <w:shd w:val="clear" w:color="auto" w:fill="FFFFFF"/>
        <w:ind w:firstLine="705"/>
        <w:jc w:val="both"/>
        <w:rPr>
          <w:sz w:val="28"/>
          <w:szCs w:val="28"/>
          <w:u w:val="single"/>
        </w:rPr>
      </w:pPr>
      <w:r w:rsidRPr="00801967">
        <w:rPr>
          <w:sz w:val="28"/>
          <w:szCs w:val="28"/>
          <w:u w:val="single"/>
        </w:rPr>
        <w:t>не более 30 календарных дней — для документов, требующих изучения и проверки, подготовки справок и обоснований, а также рассмотрения и обсуждения их на собрании или заседании соответствующего выборного профсоюзного органа.</w:t>
      </w:r>
    </w:p>
    <w:p w:rsidR="00801967" w:rsidRDefault="00801967" w:rsidP="00801967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4476A5">
        <w:rPr>
          <w:sz w:val="28"/>
          <w:szCs w:val="28"/>
        </w:rPr>
        <w:t xml:space="preserve"> </w:t>
      </w:r>
      <w:r w:rsidRPr="004476A5">
        <w:rPr>
          <w:bCs/>
          <w:iCs/>
          <w:sz w:val="28"/>
          <w:szCs w:val="28"/>
        </w:rPr>
        <w:t>Поступивший</w:t>
      </w:r>
      <w:r w:rsidRPr="004476A5">
        <w:rPr>
          <w:sz w:val="28"/>
          <w:szCs w:val="28"/>
        </w:rPr>
        <w:t xml:space="preserve"> документ считается рассмотренным после направления ответа по существу обращения члена Профсоюза, в вышестоящий профсоюзный орган или иную организацию. </w:t>
      </w:r>
    </w:p>
    <w:p w:rsidR="00000000" w:rsidRDefault="009B4F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967"/>
    <w:rsid w:val="0080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2017-12-13T15:49:00Z</dcterms:created>
  <dcterms:modified xsi:type="dcterms:W3CDTF">2017-12-13T15:49:00Z</dcterms:modified>
</cp:coreProperties>
</file>